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7F295" w14:textId="77777777" w:rsidR="00432517" w:rsidRPr="00056D7E" w:rsidRDefault="00E118FE" w:rsidP="00056D7E">
      <w:pPr>
        <w:jc w:val="center"/>
        <w:rPr>
          <w:rFonts w:ascii="Georgia" w:hAnsi="Georgia"/>
          <w:sz w:val="32"/>
          <w:szCs w:val="32"/>
        </w:rPr>
      </w:pPr>
      <w:r w:rsidRPr="00056D7E">
        <w:rPr>
          <w:rFonts w:ascii="Georgia" w:hAnsi="Georgia"/>
          <w:sz w:val="32"/>
          <w:szCs w:val="32"/>
        </w:rPr>
        <w:t>INFORMACJA O WYBORZE  OFERTY</w:t>
      </w:r>
    </w:p>
    <w:p w14:paraId="19221306" w14:textId="77777777" w:rsidR="00E118FE" w:rsidRDefault="00E118FE">
      <w:pPr>
        <w:rPr>
          <w:rFonts w:ascii="Georgia" w:hAnsi="Georgia"/>
          <w:sz w:val="24"/>
          <w:szCs w:val="24"/>
        </w:rPr>
      </w:pPr>
    </w:p>
    <w:p w14:paraId="4B409F4D" w14:textId="77777777" w:rsidR="00E118FE" w:rsidRPr="00056D7E" w:rsidRDefault="00E118FE">
      <w:pPr>
        <w:rPr>
          <w:rFonts w:ascii="Georgia" w:hAnsi="Georgia"/>
          <w:b/>
          <w:sz w:val="24"/>
          <w:szCs w:val="24"/>
        </w:rPr>
      </w:pPr>
      <w:r w:rsidRPr="00056D7E">
        <w:rPr>
          <w:rFonts w:ascii="Georgia" w:hAnsi="Georgia"/>
          <w:b/>
          <w:sz w:val="24"/>
          <w:szCs w:val="24"/>
        </w:rPr>
        <w:t>Przedmiot zamówienia:</w:t>
      </w:r>
    </w:p>
    <w:p w14:paraId="092C29D0" w14:textId="77777777" w:rsidR="00E118FE" w:rsidRDefault="00E118FE">
      <w:pPr>
        <w:rPr>
          <w:rFonts w:ascii="Georgia" w:hAnsi="Georgia"/>
          <w:sz w:val="24"/>
          <w:szCs w:val="24"/>
        </w:rPr>
      </w:pPr>
    </w:p>
    <w:p w14:paraId="7E4CC60F" w14:textId="5C3ED67E" w:rsidR="00E118FE" w:rsidRDefault="00E118F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Wybór instytucji finansowej  zarządzającej i prowadzącej Pracownicze Plany Kapitałowe w Przedszkolu Miejskim nr </w:t>
      </w:r>
      <w:r w:rsidR="007B6563">
        <w:rPr>
          <w:rFonts w:ascii="Georgia" w:hAnsi="Georgia"/>
          <w:sz w:val="24"/>
          <w:szCs w:val="24"/>
        </w:rPr>
        <w:t>53</w:t>
      </w:r>
    </w:p>
    <w:p w14:paraId="625721D0" w14:textId="77777777" w:rsidR="00E118FE" w:rsidRDefault="00E118FE">
      <w:pPr>
        <w:rPr>
          <w:rFonts w:ascii="Georgia" w:hAnsi="Georgia"/>
          <w:sz w:val="24"/>
          <w:szCs w:val="24"/>
        </w:rPr>
      </w:pPr>
    </w:p>
    <w:p w14:paraId="43B905D9" w14:textId="0B23DC3C" w:rsidR="00E118FE" w:rsidRDefault="00E118F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Przedszkole Miejskie nr </w:t>
      </w:r>
      <w:r w:rsidR="007B6563">
        <w:rPr>
          <w:rFonts w:ascii="Georgia" w:hAnsi="Georgia"/>
          <w:sz w:val="24"/>
          <w:szCs w:val="24"/>
        </w:rPr>
        <w:t>53</w:t>
      </w:r>
      <w:r>
        <w:rPr>
          <w:rFonts w:ascii="Georgia" w:hAnsi="Georgia"/>
          <w:sz w:val="24"/>
          <w:szCs w:val="24"/>
        </w:rPr>
        <w:t xml:space="preserve"> informuje, że w postępowaniu o udzielenie zamówienia prowadzonego w trybie zapytania ofertowego jako najkorzystniejszą wybrano ofertę  złożoną przez</w:t>
      </w:r>
      <w:r w:rsidR="007B6563">
        <w:rPr>
          <w:rFonts w:ascii="Georgia" w:hAnsi="Georgia"/>
          <w:sz w:val="24"/>
          <w:szCs w:val="24"/>
        </w:rPr>
        <w:t>:</w:t>
      </w:r>
    </w:p>
    <w:p w14:paraId="2C223524" w14:textId="77777777" w:rsidR="00E118FE" w:rsidRPr="007B6563" w:rsidRDefault="00E118FE">
      <w:pPr>
        <w:rPr>
          <w:rFonts w:ascii="Georgia" w:hAnsi="Georgia"/>
          <w:b/>
          <w:bCs/>
          <w:sz w:val="24"/>
          <w:szCs w:val="24"/>
        </w:rPr>
      </w:pPr>
    </w:p>
    <w:p w14:paraId="339D68C3" w14:textId="67E15447" w:rsidR="00056D7E" w:rsidRPr="007B6563" w:rsidRDefault="007B6563">
      <w:pPr>
        <w:rPr>
          <w:rFonts w:ascii="Georgia" w:hAnsi="Georgia"/>
          <w:b/>
          <w:bCs/>
          <w:sz w:val="24"/>
          <w:szCs w:val="24"/>
        </w:rPr>
      </w:pPr>
      <w:r w:rsidRPr="007B6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656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B656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B6563">
        <w:rPr>
          <w:rFonts w:ascii="Times New Roman" w:hAnsi="Times New Roman" w:cs="Times New Roman"/>
          <w:b/>
          <w:bCs/>
          <w:sz w:val="24"/>
          <w:szCs w:val="24"/>
        </w:rPr>
        <w:tab/>
        <w:t>Pekao Towarzystwo Funduszy Inwestycyjnych S.A</w:t>
      </w:r>
    </w:p>
    <w:p w14:paraId="38C8D80F" w14:textId="77777777" w:rsidR="00056D7E" w:rsidRDefault="00056D7E">
      <w:pPr>
        <w:rPr>
          <w:rFonts w:ascii="Georgia" w:hAnsi="Georgia"/>
          <w:sz w:val="24"/>
          <w:szCs w:val="24"/>
        </w:rPr>
      </w:pPr>
    </w:p>
    <w:p w14:paraId="0C157B6A" w14:textId="77777777" w:rsidR="00056D7E" w:rsidRPr="00056D7E" w:rsidRDefault="00056D7E">
      <w:pPr>
        <w:rPr>
          <w:rFonts w:ascii="Georgia" w:hAnsi="Georgia"/>
          <w:b/>
          <w:sz w:val="24"/>
          <w:szCs w:val="24"/>
        </w:rPr>
      </w:pPr>
      <w:r w:rsidRPr="00056D7E">
        <w:rPr>
          <w:rFonts w:ascii="Georgia" w:hAnsi="Georgia"/>
          <w:b/>
          <w:sz w:val="24"/>
          <w:szCs w:val="24"/>
        </w:rPr>
        <w:t>Uzasadnienie wyboru :</w:t>
      </w:r>
    </w:p>
    <w:p w14:paraId="2F2C3B52" w14:textId="79C4ACA1" w:rsidR="00056D7E" w:rsidRDefault="00056D7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Zamawiający wybrał najkorzystniejszą ofertę na podstawie kryteriów oceny ofert </w:t>
      </w:r>
      <w:r w:rsidR="007B6563"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t xml:space="preserve">– najwyższa ilość punktów określonych w zapytaniu ofertowym.  </w:t>
      </w:r>
    </w:p>
    <w:p w14:paraId="4EEC79E7" w14:textId="77777777" w:rsidR="00056D7E" w:rsidRDefault="00F54A3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Poniżej zestawienie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79"/>
        <w:gridCol w:w="3021"/>
      </w:tblGrid>
      <w:tr w:rsidR="009E4D42" w14:paraId="59AD7DD5" w14:textId="77777777" w:rsidTr="00F54A3E">
        <w:tc>
          <w:tcPr>
            <w:tcW w:w="5479" w:type="dxa"/>
            <w:vAlign w:val="center"/>
          </w:tcPr>
          <w:p w14:paraId="610D66D6" w14:textId="77777777" w:rsidR="009E4D42" w:rsidRDefault="009E4D42" w:rsidP="00F54A3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Nazwa instytucji</w:t>
            </w:r>
          </w:p>
        </w:tc>
        <w:tc>
          <w:tcPr>
            <w:tcW w:w="3021" w:type="dxa"/>
            <w:vAlign w:val="center"/>
          </w:tcPr>
          <w:p w14:paraId="5A2F0A5D" w14:textId="77777777" w:rsidR="009E4D42" w:rsidRDefault="009E4D42" w:rsidP="00F54A3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Ocena punktowa</w:t>
            </w:r>
          </w:p>
        </w:tc>
      </w:tr>
      <w:tr w:rsidR="009E4D42" w14:paraId="68F576FF" w14:textId="77777777" w:rsidTr="00F54A3E">
        <w:tc>
          <w:tcPr>
            <w:tcW w:w="5479" w:type="dxa"/>
          </w:tcPr>
          <w:p w14:paraId="6FC12B5E" w14:textId="6743ED1F" w:rsidR="009E4D42" w:rsidRDefault="007B656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PKO TFI S.A</w:t>
            </w:r>
          </w:p>
        </w:tc>
        <w:tc>
          <w:tcPr>
            <w:tcW w:w="3021" w:type="dxa"/>
          </w:tcPr>
          <w:p w14:paraId="60A9B0EE" w14:textId="263DED4F" w:rsidR="009E4D42" w:rsidRDefault="007B6563" w:rsidP="00F54A3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42,5</w:t>
            </w:r>
          </w:p>
        </w:tc>
      </w:tr>
      <w:tr w:rsidR="009E4D42" w14:paraId="1406F068" w14:textId="77777777" w:rsidTr="00F54A3E">
        <w:tc>
          <w:tcPr>
            <w:tcW w:w="5479" w:type="dxa"/>
          </w:tcPr>
          <w:p w14:paraId="2BE2FAFE" w14:textId="2DC1C6C8" w:rsidR="009E4D42" w:rsidRDefault="009E4D4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PEKAO</w:t>
            </w:r>
            <w:r w:rsidR="007B6563">
              <w:rPr>
                <w:rFonts w:ascii="Georgia" w:hAnsi="Georgia"/>
                <w:sz w:val="24"/>
                <w:szCs w:val="24"/>
              </w:rPr>
              <w:t xml:space="preserve"> TFI S.A</w:t>
            </w:r>
          </w:p>
        </w:tc>
        <w:tc>
          <w:tcPr>
            <w:tcW w:w="3021" w:type="dxa"/>
          </w:tcPr>
          <w:p w14:paraId="3DC39A65" w14:textId="40BCB428" w:rsidR="009E4D42" w:rsidRDefault="007B6563" w:rsidP="00F54A3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90</w:t>
            </w:r>
          </w:p>
        </w:tc>
      </w:tr>
    </w:tbl>
    <w:p w14:paraId="02A599A5" w14:textId="77777777" w:rsidR="00F54A3E" w:rsidRDefault="00F54A3E">
      <w:pPr>
        <w:rPr>
          <w:rFonts w:ascii="Georgia" w:hAnsi="Georgia"/>
          <w:sz w:val="24"/>
          <w:szCs w:val="24"/>
        </w:rPr>
      </w:pPr>
    </w:p>
    <w:p w14:paraId="2603F8E7" w14:textId="77777777" w:rsidR="00056D7E" w:rsidRDefault="00056D7E">
      <w:pPr>
        <w:rPr>
          <w:rFonts w:ascii="Georgia" w:hAnsi="Georgia"/>
          <w:sz w:val="24"/>
          <w:szCs w:val="24"/>
        </w:rPr>
      </w:pPr>
    </w:p>
    <w:p w14:paraId="017084F9" w14:textId="77777777" w:rsidR="00056D7E" w:rsidRDefault="00056D7E">
      <w:pPr>
        <w:rPr>
          <w:rFonts w:ascii="Georgia" w:hAnsi="Georgia"/>
          <w:sz w:val="24"/>
          <w:szCs w:val="24"/>
        </w:rPr>
      </w:pPr>
    </w:p>
    <w:p w14:paraId="54AA00C6" w14:textId="6D03A5B6" w:rsidR="00056D7E" w:rsidRPr="00E118FE" w:rsidRDefault="00056D7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Łódź, 2</w:t>
      </w:r>
      <w:r w:rsidR="007B6563">
        <w:rPr>
          <w:rFonts w:ascii="Georgia" w:hAnsi="Georgia"/>
          <w:sz w:val="24"/>
          <w:szCs w:val="24"/>
        </w:rPr>
        <w:t>5</w:t>
      </w:r>
      <w:r>
        <w:rPr>
          <w:rFonts w:ascii="Georgia" w:hAnsi="Georgia"/>
          <w:sz w:val="24"/>
          <w:szCs w:val="24"/>
        </w:rPr>
        <w:t>/02/2021r.</w:t>
      </w:r>
    </w:p>
    <w:sectPr w:rsidR="00056D7E" w:rsidRPr="00E11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2BC"/>
    <w:rsid w:val="00056D7E"/>
    <w:rsid w:val="00432517"/>
    <w:rsid w:val="007B6563"/>
    <w:rsid w:val="009E4D42"/>
    <w:rsid w:val="00CE72BC"/>
    <w:rsid w:val="00E118FE"/>
    <w:rsid w:val="00F5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8517"/>
  <w15:chartTrackingRefBased/>
  <w15:docId w15:val="{D2612E6D-F2A6-4F33-8750-B3B39A00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kontakt</cp:lastModifiedBy>
  <cp:revision>2</cp:revision>
  <dcterms:created xsi:type="dcterms:W3CDTF">2021-03-09T12:52:00Z</dcterms:created>
  <dcterms:modified xsi:type="dcterms:W3CDTF">2021-03-09T12:52:00Z</dcterms:modified>
</cp:coreProperties>
</file>